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17C0" w14:textId="77777777" w:rsidR="009D044B" w:rsidRPr="000043DA" w:rsidRDefault="007A163A">
      <w:pPr>
        <w:rPr>
          <w:lang w:val="fr-FR"/>
        </w:rPr>
      </w:pPr>
      <w:r w:rsidRPr="000043DA">
        <w:rPr>
          <w:rFonts w:cs="Montserrat Black"/>
          <w:caps/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79B5F" wp14:editId="18C34BDC">
                <wp:simplePos x="0" y="0"/>
                <wp:positionH relativeFrom="column">
                  <wp:posOffset>2925885</wp:posOffset>
                </wp:positionH>
                <wp:positionV relativeFrom="paragraph">
                  <wp:posOffset>-429162</wp:posOffset>
                </wp:positionV>
                <wp:extent cx="3475110" cy="927100"/>
                <wp:effectExtent l="0" t="0" r="0" b="635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11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637F" w14:textId="71D8B731" w:rsidR="007A163A" w:rsidRPr="00E543F1" w:rsidRDefault="009B6B68" w:rsidP="00E543F1">
                            <w:pPr>
                              <w:spacing w:line="240" w:lineRule="auto"/>
                              <w:jc w:val="right"/>
                              <w:rPr>
                                <w:rFonts w:ascii="Montserrat Black" w:hAnsi="Montserrat Black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INDEX EGALITE FEMMES-HOMMES</w:t>
                            </w:r>
                          </w:p>
                          <w:p w14:paraId="452AE005" w14:textId="5DF52AE0" w:rsidR="007A163A" w:rsidRPr="00E543F1" w:rsidRDefault="007A163A" w:rsidP="00E543F1">
                            <w:pPr>
                              <w:spacing w:line="240" w:lineRule="auto"/>
                              <w:jc w:val="right"/>
                              <w:rPr>
                                <w:rFonts w:ascii="Montserrat Black" w:hAnsi="Montserrat Black"/>
                                <w:b/>
                                <w:bCs/>
                                <w:color w:val="EC6839"/>
                                <w:sz w:val="24"/>
                              </w:rPr>
                            </w:pPr>
                            <w:r w:rsidRPr="00E543F1">
                              <w:rPr>
                                <w:rFonts w:ascii="Montserrat Black" w:hAnsi="Montserrat Black"/>
                                <w:b/>
                                <w:bCs/>
                                <w:color w:val="EC6839"/>
                                <w:sz w:val="24"/>
                              </w:rPr>
                              <w:t>20</w:t>
                            </w:r>
                            <w:r w:rsidR="001E290B" w:rsidRPr="00E543F1">
                              <w:rPr>
                                <w:rFonts w:ascii="Montserrat Black" w:hAnsi="Montserrat Black"/>
                                <w:b/>
                                <w:bCs/>
                                <w:color w:val="EC6839"/>
                                <w:sz w:val="24"/>
                              </w:rPr>
                              <w:t>2</w:t>
                            </w:r>
                            <w:r w:rsidR="009B6B68">
                              <w:rPr>
                                <w:rFonts w:ascii="Montserrat Black" w:hAnsi="Montserrat Black"/>
                                <w:b/>
                                <w:bCs/>
                                <w:color w:val="EC6839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979B5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230.4pt;margin-top:-33.8pt;width:273.65pt;height:7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zQFwIAACw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" filled="f" stroked="f" strokeweight=".5pt">
                <v:textbox>
                  <w:txbxContent>
                    <w:p w14:paraId="4AB9637F" w14:textId="71D8B731" w:rsidR="007A163A" w:rsidRPr="00E543F1" w:rsidRDefault="009B6B68" w:rsidP="00E543F1">
                      <w:pPr>
                        <w:spacing w:line="240" w:lineRule="auto"/>
                        <w:jc w:val="right"/>
                        <w:rPr>
                          <w:rFonts w:ascii="Montserrat Black" w:hAnsi="Montserrat Black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Montserrat Black" w:hAnsi="Montserrat Black"/>
                          <w:b/>
                          <w:bCs/>
                          <w:color w:val="FFFFFF" w:themeColor="background1"/>
                          <w:sz w:val="24"/>
                        </w:rPr>
                        <w:t>INDEX EGALITE FEMMES-HOMMES</w:t>
                      </w:r>
                    </w:p>
                    <w:p w14:paraId="452AE005" w14:textId="5DF52AE0" w:rsidR="007A163A" w:rsidRPr="00E543F1" w:rsidRDefault="007A163A" w:rsidP="00E543F1">
                      <w:pPr>
                        <w:spacing w:line="240" w:lineRule="auto"/>
                        <w:jc w:val="right"/>
                        <w:rPr>
                          <w:rFonts w:ascii="Montserrat Black" w:hAnsi="Montserrat Black"/>
                          <w:b/>
                          <w:bCs/>
                          <w:color w:val="EC6839"/>
                          <w:sz w:val="24"/>
                        </w:rPr>
                      </w:pPr>
                      <w:r w:rsidRPr="00E543F1">
                        <w:rPr>
                          <w:rFonts w:ascii="Montserrat Black" w:hAnsi="Montserrat Black"/>
                          <w:b/>
                          <w:bCs/>
                          <w:color w:val="EC6839"/>
                          <w:sz w:val="24"/>
                        </w:rPr>
                        <w:t>20</w:t>
                      </w:r>
                      <w:r w:rsidR="001E290B" w:rsidRPr="00E543F1">
                        <w:rPr>
                          <w:rFonts w:ascii="Montserrat Black" w:hAnsi="Montserrat Black"/>
                          <w:b/>
                          <w:bCs/>
                          <w:color w:val="EC6839"/>
                          <w:sz w:val="24"/>
                        </w:rPr>
                        <w:t>2</w:t>
                      </w:r>
                      <w:r w:rsidR="009B6B68">
                        <w:rPr>
                          <w:rFonts w:ascii="Montserrat Black" w:hAnsi="Montserrat Black"/>
                          <w:b/>
                          <w:bCs/>
                          <w:color w:val="EC6839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043DA">
        <w:rPr>
          <w:rFonts w:cs="Montserrat Black"/>
          <w:caps/>
          <w:noProof/>
          <w:sz w:val="28"/>
          <w:szCs w:val="28"/>
          <w:lang w:val="fr-FR"/>
        </w:rPr>
        <w:drawing>
          <wp:anchor distT="0" distB="0" distL="114300" distR="114300" simplePos="0" relativeHeight="251660288" behindDoc="1" locked="0" layoutInCell="1" allowOverlap="1" wp14:anchorId="1AEF9EED" wp14:editId="75B0A537">
            <wp:simplePos x="0" y="0"/>
            <wp:positionH relativeFrom="column">
              <wp:posOffset>-596900</wp:posOffset>
            </wp:positionH>
            <wp:positionV relativeFrom="page">
              <wp:posOffset>0</wp:posOffset>
            </wp:positionV>
            <wp:extent cx="7538400" cy="7689600"/>
            <wp:effectExtent l="0" t="0" r="571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76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227EC" w14:textId="77777777" w:rsidR="007A163A" w:rsidRPr="000043DA" w:rsidRDefault="007A163A">
      <w:pPr>
        <w:rPr>
          <w:lang w:val="fr-FR"/>
        </w:rPr>
      </w:pPr>
    </w:p>
    <w:p w14:paraId="1FE2564A" w14:textId="77777777" w:rsidR="007A163A" w:rsidRPr="000043DA" w:rsidRDefault="007A163A">
      <w:pPr>
        <w:rPr>
          <w:lang w:val="fr-FR"/>
        </w:rPr>
      </w:pPr>
    </w:p>
    <w:p w14:paraId="49150849" w14:textId="77777777" w:rsidR="007A163A" w:rsidRPr="000043DA" w:rsidRDefault="007A163A">
      <w:pPr>
        <w:rPr>
          <w:lang w:val="fr-FR"/>
        </w:rPr>
      </w:pPr>
    </w:p>
    <w:p w14:paraId="46EBA339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58E19F37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62A5F531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13BC4E71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3A19FF45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1262D914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752E9407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16F1C07D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53723D45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60A5734E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46455F1D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6E5EA4F6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3FEB71DF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467C3F45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279409F1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754E2E27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534D7292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5D313429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43AB0307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12A0003B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1F35A55D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681590AA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1E5BA639" w14:textId="77777777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</w:p>
    <w:p w14:paraId="4794DF99" w14:textId="1741FE1B" w:rsidR="007A163A" w:rsidRPr="000043DA" w:rsidRDefault="007A163A" w:rsidP="007A163A">
      <w:pPr>
        <w:pStyle w:val="Paragrafobase"/>
        <w:rPr>
          <w:rFonts w:ascii="Montserrat" w:hAnsi="Montserrat" w:cs="Montserrat Black"/>
          <w:caps/>
          <w:color w:val="012D48"/>
          <w:sz w:val="28"/>
          <w:szCs w:val="28"/>
          <w:lang w:val="fr-FR"/>
        </w:rPr>
      </w:pPr>
      <w:r w:rsidRPr="000043DA">
        <w:rPr>
          <w:rFonts w:ascii="Montserrat" w:hAnsi="Montserrat" w:cs="Montserrat Black"/>
          <w:caps/>
          <w:noProof/>
          <w:color w:val="012D48"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F14E3" wp14:editId="0190FD25">
                <wp:simplePos x="0" y="0"/>
                <wp:positionH relativeFrom="column">
                  <wp:posOffset>-2540</wp:posOffset>
                </wp:positionH>
                <wp:positionV relativeFrom="paragraph">
                  <wp:posOffset>213360</wp:posOffset>
                </wp:positionV>
                <wp:extent cx="419100" cy="0"/>
                <wp:effectExtent l="0" t="0" r="12700" b="12700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12D4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661FA" id="Connettore 1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16.8pt" to="32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" strokecolor="#012d48" strokeweight=".5pt">
                <v:stroke joinstyle="miter"/>
              </v:line>
            </w:pict>
          </mc:Fallback>
        </mc:AlternateContent>
      </w:r>
    </w:p>
    <w:p w14:paraId="6D13AE34" w14:textId="77777777" w:rsidR="009B6B68" w:rsidRDefault="009B6B68" w:rsidP="0088748C">
      <w:pPr>
        <w:pStyle w:val="Paragrafobase"/>
        <w:spacing w:line="240" w:lineRule="auto"/>
        <w:rPr>
          <w:rFonts w:ascii="Montserrat Black" w:hAnsi="Montserrat Black" w:cs="Montserrat Black"/>
          <w:caps/>
          <w:color w:val="EC6839"/>
          <w:spacing w:val="-3"/>
          <w:sz w:val="56"/>
          <w:szCs w:val="56"/>
          <w:lang w:val="fr-FR"/>
        </w:rPr>
      </w:pPr>
    </w:p>
    <w:p w14:paraId="3552CB52" w14:textId="3F4D0CD3" w:rsidR="005B07BE" w:rsidRPr="000043DA" w:rsidRDefault="009B6B68" w:rsidP="0088748C">
      <w:pPr>
        <w:pStyle w:val="Paragrafobase"/>
        <w:spacing w:line="240" w:lineRule="auto"/>
        <w:rPr>
          <w:rFonts w:ascii="Montserrat Black" w:hAnsi="Montserrat Black" w:cs="Montserrat Black"/>
          <w:caps/>
          <w:color w:val="EC6839"/>
          <w:spacing w:val="-3"/>
          <w:sz w:val="56"/>
          <w:szCs w:val="56"/>
          <w:lang w:val="fr-FR"/>
        </w:rPr>
      </w:pPr>
      <w:r>
        <w:rPr>
          <w:rFonts w:ascii="Montserrat Black" w:hAnsi="Montserrat Black" w:cs="Montserrat Black"/>
          <w:caps/>
          <w:color w:val="EC6839"/>
          <w:spacing w:val="-3"/>
          <w:sz w:val="56"/>
          <w:szCs w:val="56"/>
          <w:lang w:val="fr-FR"/>
        </w:rPr>
        <w:t>INDEX EGALITE FEMMES-HOMMES</w:t>
      </w:r>
    </w:p>
    <w:p w14:paraId="444EE15B" w14:textId="288589C9" w:rsidR="007A163A" w:rsidRPr="000043DA" w:rsidRDefault="009B6B68" w:rsidP="005B07BE">
      <w:pPr>
        <w:pStyle w:val="Sansinterligne"/>
        <w:rPr>
          <w:rFonts w:ascii="Montserrat" w:hAnsi="Montserrat"/>
          <w:lang w:val="fr-FR"/>
        </w:rPr>
        <w:sectPr w:rsidR="007A163A" w:rsidRPr="000043DA" w:rsidSect="009B6B68">
          <w:footerReference w:type="even" r:id="rId14"/>
          <w:pgSz w:w="11900" w:h="16840"/>
          <w:pgMar w:top="1418" w:right="964" w:bottom="1134" w:left="964" w:header="709" w:footer="709" w:gutter="0"/>
          <w:cols w:space="708"/>
          <w:docGrid w:linePitch="360"/>
        </w:sectPr>
      </w:pPr>
      <w:r>
        <w:rPr>
          <w:rFonts w:ascii="Montserrat" w:hAnsi="Montserrat"/>
          <w:lang w:val="fr-FR"/>
        </w:rPr>
        <w:t>2023</w:t>
      </w:r>
    </w:p>
    <w:p w14:paraId="6C767F06" w14:textId="210ABA2E" w:rsidR="009B6B68" w:rsidRPr="00887EF2" w:rsidRDefault="009B6B68" w:rsidP="009B6B68">
      <w:pPr>
        <w:rPr>
          <w:b/>
          <w:bCs/>
          <w:u w:val="single"/>
        </w:rPr>
      </w:pPr>
      <w:r w:rsidRPr="00887EF2">
        <w:rPr>
          <w:b/>
          <w:bCs/>
          <w:u w:val="single"/>
        </w:rPr>
        <w:lastRenderedPageBreak/>
        <w:t xml:space="preserve">Résultat obtenu de </w:t>
      </w:r>
      <w:r w:rsidR="00CE34BC">
        <w:rPr>
          <w:b/>
          <w:bCs/>
          <w:u w:val="single"/>
        </w:rPr>
        <w:t>5</w:t>
      </w:r>
      <w:r w:rsidRPr="00887EF2">
        <w:rPr>
          <w:b/>
          <w:bCs/>
          <w:u w:val="single"/>
        </w:rPr>
        <w:t xml:space="preserve">8/100 </w:t>
      </w:r>
    </w:p>
    <w:p w14:paraId="51E76702" w14:textId="77777777" w:rsidR="00887EF2" w:rsidRDefault="009B6B68" w:rsidP="009B6B68">
      <w:r>
        <w:t xml:space="preserve">L’ensemble des résultats concerne l’unité économique et sociale Leyton France. </w:t>
      </w:r>
    </w:p>
    <w:p w14:paraId="617BF705" w14:textId="77777777" w:rsidR="00887EF2" w:rsidRDefault="00887EF2" w:rsidP="009B6B68"/>
    <w:p w14:paraId="5EAB3D22" w14:textId="344CAFAB" w:rsidR="00666679" w:rsidRDefault="009B6B68" w:rsidP="009B6B68">
      <w:pPr>
        <w:pStyle w:val="Paragraphedeliste"/>
        <w:numPr>
          <w:ilvl w:val="0"/>
          <w:numId w:val="8"/>
        </w:numPr>
      </w:pPr>
      <w:r>
        <w:t xml:space="preserve">Indicateur « écarts de rémunération » : </w:t>
      </w:r>
      <w:r w:rsidR="00CE34BC">
        <w:rPr>
          <w:b/>
          <w:bCs/>
        </w:rPr>
        <w:t>2</w:t>
      </w:r>
      <w:r w:rsidRPr="00666679">
        <w:rPr>
          <w:b/>
          <w:bCs/>
        </w:rPr>
        <w:t>3/40</w:t>
      </w:r>
      <w:r>
        <w:t xml:space="preserve"> </w:t>
      </w:r>
    </w:p>
    <w:p w14:paraId="4315EFA3" w14:textId="4B97922E" w:rsidR="00666679" w:rsidRPr="00666679" w:rsidRDefault="009B6B68" w:rsidP="009B6B68">
      <w:pPr>
        <w:pStyle w:val="Paragraphedeliste"/>
        <w:numPr>
          <w:ilvl w:val="0"/>
          <w:numId w:val="8"/>
        </w:numPr>
        <w:rPr>
          <w:b/>
          <w:bCs/>
        </w:rPr>
      </w:pPr>
      <w:r>
        <w:t xml:space="preserve">Indicateur « écarts de taux d’augmentations hors promotion » : </w:t>
      </w:r>
      <w:r w:rsidR="00CE34BC">
        <w:rPr>
          <w:b/>
          <w:bCs/>
        </w:rPr>
        <w:t>5</w:t>
      </w:r>
      <w:r w:rsidRPr="00666679">
        <w:rPr>
          <w:b/>
          <w:bCs/>
        </w:rPr>
        <w:t xml:space="preserve">/20 </w:t>
      </w:r>
    </w:p>
    <w:p w14:paraId="79A9019B" w14:textId="372B54EE" w:rsidR="00666679" w:rsidRPr="00666679" w:rsidRDefault="009B6B68" w:rsidP="009B6B68">
      <w:pPr>
        <w:pStyle w:val="Paragraphedeliste"/>
        <w:numPr>
          <w:ilvl w:val="0"/>
          <w:numId w:val="8"/>
        </w:numPr>
        <w:rPr>
          <w:b/>
          <w:bCs/>
        </w:rPr>
      </w:pPr>
      <w:r>
        <w:t xml:space="preserve">Indicateur « écart de taux de promotions » : </w:t>
      </w:r>
      <w:r w:rsidRPr="00666679">
        <w:rPr>
          <w:b/>
          <w:bCs/>
        </w:rPr>
        <w:t>15/15</w:t>
      </w:r>
    </w:p>
    <w:p w14:paraId="64B85D17" w14:textId="77777777" w:rsidR="00666679" w:rsidRDefault="009B6B68" w:rsidP="009B6B68">
      <w:pPr>
        <w:pStyle w:val="Paragraphedeliste"/>
        <w:numPr>
          <w:ilvl w:val="0"/>
          <w:numId w:val="8"/>
        </w:numPr>
      </w:pPr>
      <w:r>
        <w:t xml:space="preserve">Indicateur « pourcentage de salariées augmentées dans l’année suivant leur retour de congé maternité » : </w:t>
      </w:r>
      <w:r w:rsidRPr="00666679">
        <w:rPr>
          <w:b/>
          <w:bCs/>
        </w:rPr>
        <w:t>15/15</w:t>
      </w:r>
      <w:r>
        <w:t xml:space="preserve"> </w:t>
      </w:r>
    </w:p>
    <w:p w14:paraId="223D0E6A" w14:textId="62CDCC89" w:rsidR="00292C99" w:rsidRPr="00404581" w:rsidRDefault="009B6B68" w:rsidP="00292C99">
      <w:pPr>
        <w:pStyle w:val="Paragraphedeliste"/>
        <w:numPr>
          <w:ilvl w:val="0"/>
          <w:numId w:val="8"/>
        </w:numPr>
        <w:rPr>
          <w:b/>
          <w:bCs/>
        </w:rPr>
      </w:pPr>
      <w:r>
        <w:t xml:space="preserve">Indicateur « Nombre de salariés du sexe sous représenté parmi les 10 plus hautes rémunérations » : </w:t>
      </w:r>
      <w:r w:rsidR="00404581">
        <w:rPr>
          <w:b/>
          <w:bCs/>
        </w:rPr>
        <w:t>0</w:t>
      </w:r>
      <w:r w:rsidRPr="00666679">
        <w:rPr>
          <w:b/>
          <w:bCs/>
        </w:rPr>
        <w:t>/10</w:t>
      </w:r>
    </w:p>
    <w:sectPr w:rsidR="00292C99" w:rsidRPr="00404581" w:rsidSect="009B6B68">
      <w:headerReference w:type="default" r:id="rId15"/>
      <w:pgSz w:w="11900" w:h="16840"/>
      <w:pgMar w:top="1418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903FB" w14:textId="77777777" w:rsidR="009B6B68" w:rsidRDefault="009B6B68" w:rsidP="007A163A">
      <w:r>
        <w:separator/>
      </w:r>
    </w:p>
  </w:endnote>
  <w:endnote w:type="continuationSeparator" w:id="0">
    <w:p w14:paraId="7B76E206" w14:textId="77777777" w:rsidR="009B6B68" w:rsidRDefault="009B6B68" w:rsidP="007A1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92EA61-F513-40C1-8DF4-D564D54DBE53}"/>
    <w:embedBold r:id="rId2" w:fontKey="{6D3046B6-A7D1-498C-94F5-35740D47292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3D5040AB-F74F-4A09-B5FA-A65BDE77054F}"/>
    <w:embedBold r:id="rId4" w:fontKey="{D7B2C9B6-55E9-4653-A33A-12592E8CB3C5}"/>
  </w:font>
  <w:font w:name="Times New Roman (Corpo CS)">
    <w:altName w:val="Times New Roman"/>
    <w:charset w:val="00"/>
    <w:family w:val="roman"/>
    <w:pitch w:val="default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5" w:fontKey="{F12737E2-C7B9-48BC-AC15-9385095B8DD0}"/>
    <w:embedBold r:id="rId6" w:fontKey="{51023CBE-970D-491F-9A82-AAFFA1FC8B95}"/>
  </w:font>
  <w:font w:name="Times New Roman (Titoli CS)">
    <w:altName w:val="Times New Roman"/>
    <w:charset w:val="00"/>
    <w:family w:val="roman"/>
    <w:pitch w:val="default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7" w:fontKey="{2FBD975C-8284-4B22-876C-B9DD514C9266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  <w:embedRegular r:id="rId8" w:fontKey="{E94CBA81-B337-4CEA-9AD1-5F8CB7030E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69EA743-9A70-4E92-A2FA-8E60537318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46139692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107D229" w14:textId="77777777" w:rsidR="004B378C" w:rsidRDefault="004B378C" w:rsidP="006B1BB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4164DE8" w14:textId="77777777" w:rsidR="004B378C" w:rsidRDefault="004B378C" w:rsidP="004B378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9AED4" w14:textId="77777777" w:rsidR="009B6B68" w:rsidRDefault="009B6B68" w:rsidP="007A163A">
      <w:r>
        <w:separator/>
      </w:r>
    </w:p>
  </w:footnote>
  <w:footnote w:type="continuationSeparator" w:id="0">
    <w:p w14:paraId="3FD3A24D" w14:textId="77777777" w:rsidR="009B6B68" w:rsidRDefault="009B6B68" w:rsidP="007A1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AEF78" w14:textId="6DD66EFB" w:rsidR="00BA4266" w:rsidRDefault="009B6B68" w:rsidP="00BA4266">
    <w:pPr>
      <w:pStyle w:val="En-tte"/>
      <w:jc w:val="right"/>
      <w:rPr>
        <w:rFonts w:ascii="Montserrat Black" w:hAnsi="Montserrat Black"/>
        <w:b/>
        <w:bCs/>
        <w:color w:val="EC6839"/>
      </w:rPr>
    </w:pPr>
    <w:r>
      <w:rPr>
        <w:rFonts w:ascii="Montserrat Black" w:hAnsi="Montserrat Black"/>
        <w:b/>
        <w:bCs/>
      </w:rPr>
      <w:t>INDEX EGALITE FEMMES-HOMMES</w:t>
    </w:r>
  </w:p>
  <w:p w14:paraId="3B1197E0" w14:textId="77777777" w:rsidR="00BA4266" w:rsidRDefault="00BA4266">
    <w:pPr>
      <w:pStyle w:val="En-tte"/>
    </w:pPr>
    <w:r>
      <w:rPr>
        <w:rFonts w:ascii="Montserrat Black" w:hAnsi="Montserrat Black"/>
        <w:b/>
        <w:bCs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3FE9D27" wp14:editId="69DFD34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261100" cy="0"/>
              <wp:effectExtent l="0" t="0" r="12700" b="12700"/>
              <wp:wrapNone/>
              <wp:docPr id="30" name="Connettore 1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611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12D4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F836EF" id="Connettore 1 17" o:spid="_x0000_s1026" style="position:absolute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9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" strokecolor="#012d48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0.7pt;height:208.4pt" o:bullet="t">
        <v:imagedata r:id="rId1" o:title="slash_arancio"/>
      </v:shape>
    </w:pict>
  </w:numPicBullet>
  <w:abstractNum w:abstractNumId="0" w15:restartNumberingAfterBreak="0">
    <w:nsid w:val="0AF2258C"/>
    <w:multiLevelType w:val="hybridMultilevel"/>
    <w:tmpl w:val="1D326734"/>
    <w:lvl w:ilvl="0" w:tplc="DA8A66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36F30"/>
    <w:multiLevelType w:val="multilevel"/>
    <w:tmpl w:val="B52A981A"/>
    <w:styleLink w:val="Elencocorrente1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84979"/>
    <w:multiLevelType w:val="hybridMultilevel"/>
    <w:tmpl w:val="E4A2AF84"/>
    <w:lvl w:ilvl="0" w:tplc="DA8A66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C77C7"/>
    <w:multiLevelType w:val="hybridMultilevel"/>
    <w:tmpl w:val="B52A981A"/>
    <w:lvl w:ilvl="0" w:tplc="DA8A66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76BC5"/>
    <w:multiLevelType w:val="hybridMultilevel"/>
    <w:tmpl w:val="490CCCE0"/>
    <w:lvl w:ilvl="0" w:tplc="DA8A66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E5B87"/>
    <w:multiLevelType w:val="hybridMultilevel"/>
    <w:tmpl w:val="7E283E00"/>
    <w:lvl w:ilvl="0" w:tplc="7B028554">
      <w:start w:val="29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654D3"/>
    <w:multiLevelType w:val="hybridMultilevel"/>
    <w:tmpl w:val="A490A2C4"/>
    <w:lvl w:ilvl="0" w:tplc="31C2412C">
      <w:start w:val="3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77EA1B83"/>
    <w:multiLevelType w:val="hybridMultilevel"/>
    <w:tmpl w:val="E41C8B0E"/>
    <w:lvl w:ilvl="0" w:tplc="8860331A">
      <w:start w:val="41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38185201">
    <w:abstractNumId w:val="3"/>
  </w:num>
  <w:num w:numId="2" w16cid:durableId="1617756238">
    <w:abstractNumId w:val="1"/>
  </w:num>
  <w:num w:numId="3" w16cid:durableId="1521891987">
    <w:abstractNumId w:val="4"/>
  </w:num>
  <w:num w:numId="4" w16cid:durableId="775172971">
    <w:abstractNumId w:val="0"/>
  </w:num>
  <w:num w:numId="5" w16cid:durableId="501167455">
    <w:abstractNumId w:val="5"/>
  </w:num>
  <w:num w:numId="6" w16cid:durableId="1925991813">
    <w:abstractNumId w:val="6"/>
  </w:num>
  <w:num w:numId="7" w16cid:durableId="1538346706">
    <w:abstractNumId w:val="7"/>
  </w:num>
  <w:num w:numId="8" w16cid:durableId="2137915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embedTrueTypeFonts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B68"/>
    <w:rsid w:val="000043DA"/>
    <w:rsid w:val="00030080"/>
    <w:rsid w:val="00073E88"/>
    <w:rsid w:val="000829FC"/>
    <w:rsid w:val="001506D6"/>
    <w:rsid w:val="00155D27"/>
    <w:rsid w:val="0019374D"/>
    <w:rsid w:val="001A5302"/>
    <w:rsid w:val="001E290B"/>
    <w:rsid w:val="001F63E8"/>
    <w:rsid w:val="001F6C4E"/>
    <w:rsid w:val="0020517B"/>
    <w:rsid w:val="002466C5"/>
    <w:rsid w:val="00266EC5"/>
    <w:rsid w:val="00271D72"/>
    <w:rsid w:val="00292C99"/>
    <w:rsid w:val="002C7B4E"/>
    <w:rsid w:val="002F0543"/>
    <w:rsid w:val="00306B09"/>
    <w:rsid w:val="003245B9"/>
    <w:rsid w:val="00326CEB"/>
    <w:rsid w:val="0035194C"/>
    <w:rsid w:val="003B58B1"/>
    <w:rsid w:val="003D4548"/>
    <w:rsid w:val="00404581"/>
    <w:rsid w:val="00417B76"/>
    <w:rsid w:val="00464C8E"/>
    <w:rsid w:val="004776D3"/>
    <w:rsid w:val="00485018"/>
    <w:rsid w:val="00491C96"/>
    <w:rsid w:val="0049541E"/>
    <w:rsid w:val="004B378C"/>
    <w:rsid w:val="005059C4"/>
    <w:rsid w:val="005337DE"/>
    <w:rsid w:val="005B025E"/>
    <w:rsid w:val="005B07BE"/>
    <w:rsid w:val="005F7C88"/>
    <w:rsid w:val="00604A59"/>
    <w:rsid w:val="006118B3"/>
    <w:rsid w:val="00613C63"/>
    <w:rsid w:val="00625BAC"/>
    <w:rsid w:val="006318A2"/>
    <w:rsid w:val="00666679"/>
    <w:rsid w:val="006677FB"/>
    <w:rsid w:val="007324F2"/>
    <w:rsid w:val="007742DB"/>
    <w:rsid w:val="0077664C"/>
    <w:rsid w:val="007923ED"/>
    <w:rsid w:val="007A163A"/>
    <w:rsid w:val="007A1BB2"/>
    <w:rsid w:val="007C7387"/>
    <w:rsid w:val="008526B8"/>
    <w:rsid w:val="0086081A"/>
    <w:rsid w:val="00861C30"/>
    <w:rsid w:val="0087482D"/>
    <w:rsid w:val="008772CC"/>
    <w:rsid w:val="0088748C"/>
    <w:rsid w:val="00887EF2"/>
    <w:rsid w:val="008E7960"/>
    <w:rsid w:val="00914594"/>
    <w:rsid w:val="00916AF6"/>
    <w:rsid w:val="009820C3"/>
    <w:rsid w:val="0098750F"/>
    <w:rsid w:val="00997DAA"/>
    <w:rsid w:val="009B4621"/>
    <w:rsid w:val="009B6B68"/>
    <w:rsid w:val="009D044B"/>
    <w:rsid w:val="009D6831"/>
    <w:rsid w:val="009D6A72"/>
    <w:rsid w:val="009F5EEF"/>
    <w:rsid w:val="00A1776A"/>
    <w:rsid w:val="00A64DCE"/>
    <w:rsid w:val="00A839B5"/>
    <w:rsid w:val="00AF2854"/>
    <w:rsid w:val="00B24908"/>
    <w:rsid w:val="00B5363B"/>
    <w:rsid w:val="00B94890"/>
    <w:rsid w:val="00BA4266"/>
    <w:rsid w:val="00BE6874"/>
    <w:rsid w:val="00C11005"/>
    <w:rsid w:val="00C21F42"/>
    <w:rsid w:val="00C715F1"/>
    <w:rsid w:val="00C86DDB"/>
    <w:rsid w:val="00C91055"/>
    <w:rsid w:val="00CA2E59"/>
    <w:rsid w:val="00CB6D77"/>
    <w:rsid w:val="00CE34BC"/>
    <w:rsid w:val="00D013C3"/>
    <w:rsid w:val="00D12759"/>
    <w:rsid w:val="00D312A5"/>
    <w:rsid w:val="00D466E2"/>
    <w:rsid w:val="00D63B85"/>
    <w:rsid w:val="00D9204E"/>
    <w:rsid w:val="00DD656A"/>
    <w:rsid w:val="00E2346E"/>
    <w:rsid w:val="00E251D7"/>
    <w:rsid w:val="00E543F1"/>
    <w:rsid w:val="00E711F1"/>
    <w:rsid w:val="00E74FC8"/>
    <w:rsid w:val="00E95920"/>
    <w:rsid w:val="00EC759C"/>
    <w:rsid w:val="00F60E5C"/>
    <w:rsid w:val="00F66415"/>
    <w:rsid w:val="00FC188E"/>
    <w:rsid w:val="00FE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0C70C"/>
  <w15:chartTrackingRefBased/>
  <w15:docId w15:val="{F5A38DB7-28D5-46BA-8314-370CAFA18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C4E"/>
    <w:pPr>
      <w:spacing w:line="360" w:lineRule="auto"/>
    </w:pPr>
    <w:rPr>
      <w:rFonts w:ascii="Montserrat" w:hAnsi="Montserrat" w:cs="Times New Roman (Corpo CS)"/>
      <w:color w:val="012D48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B378C"/>
    <w:pPr>
      <w:keepNext/>
      <w:keepLines/>
      <w:spacing w:before="240"/>
      <w:outlineLvl w:val="0"/>
    </w:pPr>
    <w:rPr>
      <w:rFonts w:ascii="Montserrat Black" w:eastAsiaTheme="majorEastAsia" w:hAnsi="Montserrat Black" w:cs="Times New Roman (Titoli CS)"/>
      <w:b/>
      <w:color w:val="EC6839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63B85"/>
    <w:pPr>
      <w:keepNext/>
      <w:keepLines/>
      <w:spacing w:before="40"/>
      <w:outlineLvl w:val="1"/>
    </w:pPr>
    <w:rPr>
      <w:rFonts w:ascii="Montserrat Light" w:eastAsiaTheme="majorEastAsia" w:hAnsi="Montserrat Light" w:cstheme="majorBidi"/>
      <w:color w:val="EC6838" w:themeColor="accent1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fobase">
    <w:name w:val="[Paragrafo base]"/>
    <w:basedOn w:val="Normal"/>
    <w:uiPriority w:val="99"/>
    <w:rsid w:val="007A163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7A163A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rsid w:val="007A163A"/>
  </w:style>
  <w:style w:type="paragraph" w:styleId="Pieddepage">
    <w:name w:val="footer"/>
    <w:basedOn w:val="Normal"/>
    <w:link w:val="PieddepageCar"/>
    <w:uiPriority w:val="99"/>
    <w:unhideWhenUsed/>
    <w:rsid w:val="007A163A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163A"/>
  </w:style>
  <w:style w:type="paragraph" w:styleId="Paragraphedeliste">
    <w:name w:val="List Paragraph"/>
    <w:basedOn w:val="Normal"/>
    <w:uiPriority w:val="34"/>
    <w:qFormat/>
    <w:rsid w:val="00292C99"/>
    <w:pPr>
      <w:ind w:left="720"/>
      <w:contextualSpacing/>
    </w:pPr>
  </w:style>
  <w:style w:type="numbering" w:customStyle="1" w:styleId="Elencocorrente1">
    <w:name w:val="Elenco corrente1"/>
    <w:uiPriority w:val="99"/>
    <w:rsid w:val="00BE6874"/>
    <w:pPr>
      <w:numPr>
        <w:numId w:val="2"/>
      </w:numPr>
    </w:pPr>
  </w:style>
  <w:style w:type="character" w:styleId="Numrodepage">
    <w:name w:val="page number"/>
    <w:basedOn w:val="Policepardfaut"/>
    <w:uiPriority w:val="99"/>
    <w:semiHidden/>
    <w:unhideWhenUsed/>
    <w:rsid w:val="004B378C"/>
  </w:style>
  <w:style w:type="paragraph" w:styleId="Sansinterligne">
    <w:name w:val="No Spacing"/>
    <w:uiPriority w:val="1"/>
    <w:qFormat/>
    <w:rsid w:val="005B07BE"/>
    <w:rPr>
      <w:rFonts w:ascii="Montserrat ExtraLight" w:hAnsi="Montserrat ExtraLight" w:cs="Times New Roman (Corpo CS)"/>
      <w:color w:val="012D48"/>
      <w:sz w:val="40"/>
    </w:rPr>
  </w:style>
  <w:style w:type="character" w:customStyle="1" w:styleId="Titre1Car">
    <w:name w:val="Titre 1 Car"/>
    <w:basedOn w:val="Policepardfaut"/>
    <w:link w:val="Titre1"/>
    <w:uiPriority w:val="9"/>
    <w:rsid w:val="004B378C"/>
    <w:rPr>
      <w:rFonts w:ascii="Montserrat Black" w:eastAsiaTheme="majorEastAsia" w:hAnsi="Montserrat Black" w:cs="Times New Roman (Titoli CS)"/>
      <w:b/>
      <w:color w:val="EC6839"/>
      <w:sz w:val="32"/>
      <w:szCs w:val="32"/>
    </w:rPr>
  </w:style>
  <w:style w:type="table" w:styleId="Grilledutableau">
    <w:name w:val="Table Grid"/>
    <w:basedOn w:val="TableauNormal"/>
    <w:uiPriority w:val="39"/>
    <w:rsid w:val="005B0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5B025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1">
    <w:name w:val="Plain Table 1"/>
    <w:basedOn w:val="TableauNormal"/>
    <w:uiPriority w:val="41"/>
    <w:rsid w:val="005B025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">
    <w:name w:val="Table Normal"/>
    <w:uiPriority w:val="2"/>
    <w:semiHidden/>
    <w:unhideWhenUsed/>
    <w:qFormat/>
    <w:rsid w:val="00266EC5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66EC5"/>
    <w:pPr>
      <w:widowControl w:val="0"/>
      <w:autoSpaceDE w:val="0"/>
      <w:autoSpaceDN w:val="0"/>
      <w:spacing w:before="5" w:line="240" w:lineRule="auto"/>
      <w:jc w:val="right"/>
    </w:pPr>
    <w:rPr>
      <w:rFonts w:ascii="Arial" w:eastAsia="Arial" w:hAnsi="Arial" w:cs="Arial"/>
      <w:color w:val="012C48" w:themeColor="text1"/>
      <w:szCs w:val="22"/>
      <w:lang w:val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04A59"/>
    <w:pPr>
      <w:spacing w:line="240" w:lineRule="auto"/>
    </w:pPr>
    <w:rPr>
      <w:rFonts w:asciiTheme="minorHAnsi" w:hAnsiTheme="minorHAnsi" w:cstheme="minorBidi"/>
      <w:color w:val="auto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04A5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04A59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9541E"/>
    <w:rPr>
      <w:color w:val="C7BCA7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541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94890"/>
    <w:rPr>
      <w:color w:val="3E474C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63B85"/>
    <w:rPr>
      <w:rFonts w:ascii="Montserrat Light" w:eastAsiaTheme="majorEastAsia" w:hAnsi="Montserrat Light" w:cstheme="majorBidi"/>
      <w:color w:val="EC6838" w:themeColor="accent1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D4548"/>
    <w:pPr>
      <w:spacing w:line="259" w:lineRule="auto"/>
      <w:outlineLvl w:val="9"/>
    </w:pPr>
    <w:rPr>
      <w:rFonts w:asciiTheme="majorHAnsi" w:hAnsiTheme="majorHAnsi" w:cstheme="majorBidi"/>
      <w:b w:val="0"/>
      <w:color w:val="C74313" w:themeColor="accent1" w:themeShade="BF"/>
      <w:lang w:val="fr-FR"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7A1BB2"/>
    <w:pPr>
      <w:tabs>
        <w:tab w:val="right" w:leader="dot" w:pos="9962"/>
      </w:tabs>
      <w:spacing w:after="100" w:line="259" w:lineRule="auto"/>
      <w:ind w:left="220"/>
    </w:pPr>
    <w:rPr>
      <w:rFonts w:eastAsiaTheme="minorEastAsia" w:cs="Times New Roman"/>
      <w:noProof/>
      <w:color w:val="auto"/>
      <w:sz w:val="22"/>
      <w:szCs w:val="22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A1BB2"/>
    <w:pPr>
      <w:tabs>
        <w:tab w:val="right" w:leader="dot" w:pos="9962"/>
      </w:tabs>
      <w:spacing w:after="100" w:line="259" w:lineRule="auto"/>
    </w:pPr>
    <w:rPr>
      <w:rFonts w:eastAsiaTheme="minorEastAsia" w:cs="Times New Roman"/>
      <w:b/>
      <w:bCs/>
      <w:noProof/>
      <w:color w:val="auto"/>
      <w:sz w:val="22"/>
      <w:szCs w:val="22"/>
      <w:lang w:val="fr-FR"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3D4548"/>
    <w:pPr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 w:val="22"/>
      <w:szCs w:val="22"/>
      <w:lang w:val="fr-FR" w:eastAsia="fr-FR"/>
    </w:rPr>
  </w:style>
  <w:style w:type="table" w:styleId="TableauListe3">
    <w:name w:val="List Table 3"/>
    <w:basedOn w:val="TableauNormal"/>
    <w:uiPriority w:val="48"/>
    <w:rsid w:val="00D63B85"/>
    <w:tblPr>
      <w:tblStyleRowBandSize w:val="1"/>
      <w:tblStyleColBandSize w:val="1"/>
      <w:tblBorders>
        <w:top w:val="single" w:sz="4" w:space="0" w:color="012C48" w:themeColor="text1"/>
        <w:left w:val="single" w:sz="4" w:space="0" w:color="012C48" w:themeColor="text1"/>
        <w:bottom w:val="single" w:sz="4" w:space="0" w:color="012C48" w:themeColor="text1"/>
        <w:right w:val="single" w:sz="4" w:space="0" w:color="012C48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12C48" w:themeFill="text1"/>
      </w:tcPr>
    </w:tblStylePr>
    <w:tblStylePr w:type="lastRow">
      <w:rPr>
        <w:b/>
        <w:bCs/>
      </w:rPr>
      <w:tblPr/>
      <w:tcPr>
        <w:tcBorders>
          <w:top w:val="double" w:sz="4" w:space="0" w:color="012C48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12C48" w:themeColor="text1"/>
          <w:right w:val="single" w:sz="4" w:space="0" w:color="012C48" w:themeColor="text1"/>
        </w:tcBorders>
      </w:tcPr>
    </w:tblStylePr>
    <w:tblStylePr w:type="band1Horz">
      <w:tblPr/>
      <w:tcPr>
        <w:tcBorders>
          <w:top w:val="single" w:sz="4" w:space="0" w:color="012C48" w:themeColor="text1"/>
          <w:bottom w:val="single" w:sz="4" w:space="0" w:color="012C48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12C48" w:themeColor="text1"/>
          <w:left w:val="nil"/>
        </w:tcBorders>
      </w:tcPr>
    </w:tblStylePr>
    <w:tblStylePr w:type="swCell">
      <w:tblPr/>
      <w:tcPr>
        <w:tcBorders>
          <w:top w:val="double" w:sz="4" w:space="0" w:color="012C48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livier\AppData\Local\Temp\Templafy\WordVsto\TEMPLATE%20DE%20RAPPORT%202022.dotx" TargetMode="External"/></Relationships>
</file>

<file path=word/theme/theme1.xml><?xml version="1.0" encoding="utf-8"?>
<a:theme xmlns:a="http://schemas.openxmlformats.org/drawingml/2006/main" name="Tema di Office">
  <a:themeElements>
    <a:clrScheme name="Personalizzati 1">
      <a:dk1>
        <a:srgbClr val="012C48"/>
      </a:dk1>
      <a:lt1>
        <a:srgbClr val="FFFFFF"/>
      </a:lt1>
      <a:dk2>
        <a:srgbClr val="3E586C"/>
      </a:dk2>
      <a:lt2>
        <a:srgbClr val="E7E6E6"/>
      </a:lt2>
      <a:accent1>
        <a:srgbClr val="EC6838"/>
      </a:accent1>
      <a:accent2>
        <a:srgbClr val="80BC51"/>
      </a:accent2>
      <a:accent3>
        <a:srgbClr val="34B8C7"/>
      </a:accent3>
      <a:accent4>
        <a:srgbClr val="F9B633"/>
      </a:accent4>
      <a:accent5>
        <a:srgbClr val="EC6783"/>
      </a:accent5>
      <a:accent6>
        <a:srgbClr val="AEB5B3"/>
      </a:accent6>
      <a:hlink>
        <a:srgbClr val="C7BCA7"/>
      </a:hlink>
      <a:folHlink>
        <a:srgbClr val="3E474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TemplateConfiguration><![CDATA[{"elementsMetadata":[],"transformationConfigurations":[],"templateName":"TEMPLATE DE RAPPORT 2022","templateDescription":"","enableDocumentContentUpdater":false,"version":"2.0"}]]></TemplafyTemplateConfiguration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TemplafyFormConfiguration><![CDATA[{"formFields":[],"formDataEntries":[]}]]></TemplafyForm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747E8C5B34F468C40F2A3559B115F" ma:contentTypeVersion="18" ma:contentTypeDescription="Crée un document." ma:contentTypeScope="" ma:versionID="cd09d91d9e89a2f43f9a84c99488f378">
  <xsd:schema xmlns:xsd="http://www.w3.org/2001/XMLSchema" xmlns:xs="http://www.w3.org/2001/XMLSchema" xmlns:p="http://schemas.microsoft.com/office/2006/metadata/properties" xmlns:ns3="318cc165-3934-4601-aa66-2b36b6204090" xmlns:ns4="4b2eef18-76ce-43a6-b0c8-087f82f48273" targetNamespace="http://schemas.microsoft.com/office/2006/metadata/properties" ma:root="true" ma:fieldsID="bdb83c0de99f541b6e37801bffbcb3d7" ns3:_="" ns4:_="">
    <xsd:import namespace="318cc165-3934-4601-aa66-2b36b6204090"/>
    <xsd:import namespace="4b2eef18-76ce-43a6-b0c8-087f82f48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c165-3934-4601-aa66-2b36b62040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eef18-76ce-43a6-b0c8-087f82f48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18cc165-3934-4601-aa66-2b36b6204090" xsi:nil="true"/>
  </documentManagement>
</p:properties>
</file>

<file path=customXml/itemProps1.xml><?xml version="1.0" encoding="utf-8"?>
<ds:datastoreItem xmlns:ds="http://schemas.openxmlformats.org/officeDocument/2006/customXml" ds:itemID="{36118E73-481E-4097-8422-44DEBC3776C2}">
  <ds:schemaRefs/>
</ds:datastoreItem>
</file>

<file path=customXml/itemProps2.xml><?xml version="1.0" encoding="utf-8"?>
<ds:datastoreItem xmlns:ds="http://schemas.openxmlformats.org/officeDocument/2006/customXml" ds:itemID="{40462C87-5628-E54A-9712-629F58C486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072F69-5D3A-48AF-B411-6DB597F4E4FD}">
  <ds:schemaRefs/>
</ds:datastoreItem>
</file>

<file path=customXml/itemProps4.xml><?xml version="1.0" encoding="utf-8"?>
<ds:datastoreItem xmlns:ds="http://schemas.openxmlformats.org/officeDocument/2006/customXml" ds:itemID="{449A2140-EBB4-4D2D-A091-71139F75C1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c165-3934-4601-aa66-2b36b6204090"/>
    <ds:schemaRef ds:uri="4b2eef18-76ce-43a6-b0c8-087f82f48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EEF2625-3212-44A1-BAA6-C1C8D96BD70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D8883062-8B53-4FFE-B9AA-BF50DA0AFE85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4b2eef18-76ce-43a6-b0c8-087f82f48273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18cc165-3934-4601-aa66-2b36b62040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DE RAPPORT 2022</Template>
  <TotalTime>1</TotalTime>
  <Pages>2</Pages>
  <Words>85</Words>
  <Characters>471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OLIVIER</dc:creator>
  <cp:keywords/>
  <dc:description/>
  <cp:lastModifiedBy>Julien OLIVIER</cp:lastModifiedBy>
  <cp:revision>2</cp:revision>
  <dcterms:created xsi:type="dcterms:W3CDTF">2024-03-06T13:39:00Z</dcterms:created>
  <dcterms:modified xsi:type="dcterms:W3CDTF">2024-03-06T13:39:00Z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leyton</vt:lpwstr>
  </property>
  <property fmtid="{D5CDD505-2E9C-101B-9397-08002B2CF9AE}" pid="3" name="TemplafyTemplateId">
    <vt:lpwstr>637799045019016629</vt:lpwstr>
  </property>
  <property fmtid="{D5CDD505-2E9C-101B-9397-08002B2CF9AE}" pid="4" name="TemplafyUserProfileId">
    <vt:lpwstr>637938164842151050</vt:lpwstr>
  </property>
  <property fmtid="{D5CDD505-2E9C-101B-9397-08002B2CF9AE}" pid="5" name="TemplafyFromBlank">
    <vt:bool>false</vt:bool>
  </property>
  <property fmtid="{D5CDD505-2E9C-101B-9397-08002B2CF9AE}" pid="6" name="ContentTypeId">
    <vt:lpwstr>0x010100C12747E8C5B34F468C40F2A3559B115F</vt:lpwstr>
  </property>
</Properties>
</file>